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FFE6E" w14:textId="256EE097" w:rsidR="00715BAC" w:rsidRDefault="009B6711" w:rsidP="00715BAC">
      <w:pPr>
        <w:ind w:left="-1134"/>
      </w:pPr>
      <w:r>
        <w:rPr>
          <w:noProof/>
        </w:rPr>
        <w:drawing>
          <wp:inline distT="0" distB="0" distL="0" distR="0" wp14:anchorId="6F56E535" wp14:editId="53F13181">
            <wp:extent cx="2955914" cy="4096416"/>
            <wp:effectExtent l="952" t="0" r="4763" b="4762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95073" cy="415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6BAFE92" wp14:editId="0DE775CE">
            <wp:extent cx="3012128" cy="4109198"/>
            <wp:effectExtent l="0" t="254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32508" cy="427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681C3" w14:textId="51041FDE" w:rsidR="009B6711" w:rsidRDefault="00715BAC" w:rsidP="009B6711">
      <w:pPr>
        <w:ind w:left="-1134"/>
      </w:pPr>
      <w:r>
        <w:rPr>
          <w:noProof/>
        </w:rPr>
        <w:drawing>
          <wp:inline distT="0" distB="0" distL="0" distR="0" wp14:anchorId="26476E27" wp14:editId="1866FD12">
            <wp:extent cx="2876854" cy="4217587"/>
            <wp:effectExtent l="2857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43154" cy="460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6711" w:rsidSect="009B6711">
      <w:pgSz w:w="11900" w:h="16840"/>
      <w:pgMar w:top="29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11"/>
    <w:rsid w:val="0028671C"/>
    <w:rsid w:val="003B0EA2"/>
    <w:rsid w:val="00715BAC"/>
    <w:rsid w:val="009B6711"/>
    <w:rsid w:val="00CE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5650E9"/>
  <w15:chartTrackingRefBased/>
  <w15:docId w15:val="{C632A4B0-34C5-0A46-93A5-EF5B9C05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Günter Braun</dc:creator>
  <cp:keywords/>
  <dc:description/>
  <cp:lastModifiedBy>Günter Braun</cp:lastModifiedBy>
  <cp:revision>2</cp:revision>
  <cp:lastPrinted>2026-06-16T15:51:00Z</cp:lastPrinted>
  <dcterms:created xsi:type="dcterms:W3CDTF">2026-06-16T15:53:00Z</dcterms:created>
  <dcterms:modified xsi:type="dcterms:W3CDTF">2026-06-16T15:53:00Z</dcterms:modified>
</cp:coreProperties>
</file>